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AB02" w14:textId="77777777" w:rsidR="0054471F" w:rsidRPr="0041720B" w:rsidRDefault="007D376B" w:rsidP="0054471F">
      <w:pPr>
        <w:jc w:val="center"/>
        <w:rPr>
          <w:b/>
          <w:u w:val="single"/>
        </w:rPr>
      </w:pPr>
      <w:r>
        <w:rPr>
          <w:b/>
          <w:u w:val="single"/>
        </w:rPr>
        <w:t>Data Form</w:t>
      </w:r>
      <w:r w:rsidR="0054471F" w:rsidRPr="0041720B">
        <w:rPr>
          <w:b/>
          <w:u w:val="single"/>
        </w:rPr>
        <w:t xml:space="preserve"> for Rezoning</w:t>
      </w:r>
      <w:r>
        <w:rPr>
          <w:b/>
          <w:u w:val="single"/>
        </w:rPr>
        <w:t xml:space="preserve"> Application</w:t>
      </w:r>
      <w:r w:rsidR="00193A2E">
        <w:rPr>
          <w:b/>
          <w:u w:val="single"/>
        </w:rPr>
        <w:br/>
      </w:r>
    </w:p>
    <w:p w14:paraId="2AC146B1" w14:textId="77777777" w:rsidR="0054471F" w:rsidRDefault="00745121">
      <w:r w:rsidRPr="00745121">
        <w:rPr>
          <w:b/>
        </w:rPr>
        <w:t>Instructions to applicant:</w:t>
      </w:r>
      <w:r w:rsidR="00193A2E">
        <w:t xml:space="preserve"> Please s</w:t>
      </w:r>
      <w:r w:rsidR="007D376B">
        <w:t xml:space="preserve">ubmit </w:t>
      </w:r>
      <w:r w:rsidR="00193A2E">
        <w:t>this</w:t>
      </w:r>
      <w:r w:rsidR="007D376B">
        <w:t xml:space="preserve"> form to the address above. </w:t>
      </w:r>
      <w:r w:rsidR="00193A2E">
        <w:t>Upon review of the request, staff will be in touch with the listed contact person regarding the official application form/process.</w:t>
      </w:r>
    </w:p>
    <w:p w14:paraId="53C1BB68" w14:textId="77777777" w:rsidR="00F537B7" w:rsidRDefault="00F53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982"/>
      </w:tblGrid>
      <w:tr w:rsidR="0054471F" w14:paraId="41280F9D" w14:textId="77777777" w:rsidTr="009B6F22">
        <w:trPr>
          <w:trHeight w:val="395"/>
        </w:trPr>
        <w:tc>
          <w:tcPr>
            <w:tcW w:w="2648" w:type="dxa"/>
            <w:shd w:val="clear" w:color="auto" w:fill="auto"/>
          </w:tcPr>
          <w:p w14:paraId="4A3F6D15" w14:textId="77777777" w:rsidR="0054471F" w:rsidRDefault="0054471F">
            <w:r>
              <w:t>Date</w:t>
            </w:r>
            <w:r w:rsidR="00F537B7">
              <w:t>:</w:t>
            </w:r>
          </w:p>
        </w:tc>
        <w:tc>
          <w:tcPr>
            <w:tcW w:w="5982" w:type="dxa"/>
            <w:shd w:val="clear" w:color="auto" w:fill="auto"/>
          </w:tcPr>
          <w:p w14:paraId="7E489278" w14:textId="77777777" w:rsidR="007C74A8" w:rsidRDefault="007C74A8"/>
        </w:tc>
      </w:tr>
      <w:tr w:rsidR="00B5202B" w14:paraId="443A96EE" w14:textId="77777777" w:rsidTr="009B6F22">
        <w:trPr>
          <w:trHeight w:val="440"/>
        </w:trPr>
        <w:tc>
          <w:tcPr>
            <w:tcW w:w="2648" w:type="dxa"/>
            <w:shd w:val="clear" w:color="auto" w:fill="auto"/>
          </w:tcPr>
          <w:p w14:paraId="38EBC3FD" w14:textId="77777777" w:rsidR="00B5202B" w:rsidRDefault="00F537B7">
            <w:r>
              <w:t>*</w:t>
            </w:r>
            <w:r w:rsidR="00B5202B">
              <w:t>Applicant N</w:t>
            </w:r>
            <w:r>
              <w:t>ame:</w:t>
            </w:r>
            <w:r w:rsidR="00B5202B">
              <w:t xml:space="preserve"> </w:t>
            </w:r>
          </w:p>
        </w:tc>
        <w:tc>
          <w:tcPr>
            <w:tcW w:w="5982" w:type="dxa"/>
            <w:shd w:val="clear" w:color="auto" w:fill="auto"/>
          </w:tcPr>
          <w:p w14:paraId="47CAA577" w14:textId="77777777" w:rsidR="00B5202B" w:rsidRDefault="00B5202B"/>
        </w:tc>
      </w:tr>
      <w:tr w:rsidR="00B5202B" w14:paraId="2CD83337" w14:textId="77777777" w:rsidTr="009B6F22">
        <w:trPr>
          <w:trHeight w:val="440"/>
        </w:trPr>
        <w:tc>
          <w:tcPr>
            <w:tcW w:w="2648" w:type="dxa"/>
            <w:shd w:val="clear" w:color="auto" w:fill="auto"/>
          </w:tcPr>
          <w:p w14:paraId="16BCF3FE" w14:textId="77777777" w:rsidR="00B5202B" w:rsidRDefault="00B5202B">
            <w:r>
              <w:t>Applicant Address</w:t>
            </w:r>
            <w:r w:rsidR="00F537B7">
              <w:t>:</w:t>
            </w:r>
          </w:p>
        </w:tc>
        <w:tc>
          <w:tcPr>
            <w:tcW w:w="5982" w:type="dxa"/>
            <w:shd w:val="clear" w:color="auto" w:fill="auto"/>
          </w:tcPr>
          <w:p w14:paraId="69E90E58" w14:textId="77777777" w:rsidR="00B5202B" w:rsidRDefault="00B5202B"/>
        </w:tc>
      </w:tr>
      <w:tr w:rsidR="00B5202B" w14:paraId="5111B729" w14:textId="77777777" w:rsidTr="009B6F22">
        <w:trPr>
          <w:trHeight w:val="440"/>
        </w:trPr>
        <w:tc>
          <w:tcPr>
            <w:tcW w:w="2648" w:type="dxa"/>
            <w:shd w:val="clear" w:color="auto" w:fill="auto"/>
          </w:tcPr>
          <w:p w14:paraId="7D31985F" w14:textId="77777777" w:rsidR="00B5202B" w:rsidRDefault="00F537B7">
            <w:r>
              <w:t>Applicant Phone:</w:t>
            </w:r>
          </w:p>
        </w:tc>
        <w:tc>
          <w:tcPr>
            <w:tcW w:w="5982" w:type="dxa"/>
            <w:shd w:val="clear" w:color="auto" w:fill="auto"/>
          </w:tcPr>
          <w:p w14:paraId="72AF7B15" w14:textId="77777777" w:rsidR="00B5202B" w:rsidRDefault="00B5202B"/>
        </w:tc>
      </w:tr>
      <w:tr w:rsidR="007D376B" w14:paraId="1596255C" w14:textId="77777777" w:rsidTr="007D376B">
        <w:trPr>
          <w:trHeight w:val="485"/>
        </w:trPr>
        <w:tc>
          <w:tcPr>
            <w:tcW w:w="2648" w:type="dxa"/>
            <w:shd w:val="clear" w:color="auto" w:fill="auto"/>
          </w:tcPr>
          <w:p w14:paraId="2FAC7457" w14:textId="77777777" w:rsidR="007D376B" w:rsidRDefault="007D376B">
            <w:r>
              <w:t xml:space="preserve">Contact Person: </w:t>
            </w:r>
          </w:p>
        </w:tc>
        <w:tc>
          <w:tcPr>
            <w:tcW w:w="5982" w:type="dxa"/>
            <w:shd w:val="clear" w:color="auto" w:fill="auto"/>
          </w:tcPr>
          <w:p w14:paraId="05F7FC49" w14:textId="77777777" w:rsidR="007D376B" w:rsidRDefault="007D376B"/>
        </w:tc>
      </w:tr>
      <w:tr w:rsidR="00193A2E" w14:paraId="4673E6CA" w14:textId="77777777" w:rsidTr="007D376B">
        <w:trPr>
          <w:trHeight w:val="485"/>
        </w:trPr>
        <w:tc>
          <w:tcPr>
            <w:tcW w:w="2648" w:type="dxa"/>
            <w:shd w:val="clear" w:color="auto" w:fill="auto"/>
          </w:tcPr>
          <w:p w14:paraId="3C23EDAC" w14:textId="77777777" w:rsidR="00193A2E" w:rsidRDefault="00193A2E">
            <w:r>
              <w:t>Contact Person Phone:</w:t>
            </w:r>
          </w:p>
        </w:tc>
        <w:tc>
          <w:tcPr>
            <w:tcW w:w="5982" w:type="dxa"/>
            <w:shd w:val="clear" w:color="auto" w:fill="auto"/>
          </w:tcPr>
          <w:p w14:paraId="4961C29D" w14:textId="77777777" w:rsidR="00193A2E" w:rsidRDefault="00193A2E"/>
        </w:tc>
      </w:tr>
      <w:tr w:rsidR="00B5202B" w14:paraId="2C755237" w14:textId="77777777" w:rsidTr="00BC0BBA">
        <w:trPr>
          <w:trHeight w:val="485"/>
        </w:trPr>
        <w:tc>
          <w:tcPr>
            <w:tcW w:w="2648" w:type="dxa"/>
            <w:shd w:val="clear" w:color="auto" w:fill="auto"/>
          </w:tcPr>
          <w:p w14:paraId="6769A07B" w14:textId="77777777" w:rsidR="00B5202B" w:rsidRDefault="00B5202B">
            <w:r>
              <w:t xml:space="preserve">Email </w:t>
            </w:r>
          </w:p>
        </w:tc>
        <w:tc>
          <w:tcPr>
            <w:tcW w:w="5982" w:type="dxa"/>
            <w:shd w:val="clear" w:color="auto" w:fill="auto"/>
          </w:tcPr>
          <w:p w14:paraId="5A3E8B5D" w14:textId="77777777" w:rsidR="00B5202B" w:rsidRDefault="00B5202B"/>
        </w:tc>
      </w:tr>
      <w:tr w:rsidR="00B5202B" w14:paraId="573CC0AE" w14:textId="77777777" w:rsidTr="00BC0BBA">
        <w:trPr>
          <w:trHeight w:val="467"/>
        </w:trPr>
        <w:tc>
          <w:tcPr>
            <w:tcW w:w="2648" w:type="dxa"/>
            <w:shd w:val="clear" w:color="auto" w:fill="auto"/>
          </w:tcPr>
          <w:p w14:paraId="2BDFE33F" w14:textId="77777777" w:rsidR="00B5202B" w:rsidRDefault="00F537B7">
            <w:r>
              <w:t>*Property Owner:</w:t>
            </w:r>
          </w:p>
        </w:tc>
        <w:tc>
          <w:tcPr>
            <w:tcW w:w="5982" w:type="dxa"/>
            <w:shd w:val="clear" w:color="auto" w:fill="auto"/>
          </w:tcPr>
          <w:p w14:paraId="471DA481" w14:textId="77777777" w:rsidR="00B5202B" w:rsidRDefault="00B5202B"/>
        </w:tc>
      </w:tr>
      <w:tr w:rsidR="00B5202B" w14:paraId="13C933A5" w14:textId="77777777" w:rsidTr="009B6F22">
        <w:trPr>
          <w:trHeight w:val="458"/>
        </w:trPr>
        <w:tc>
          <w:tcPr>
            <w:tcW w:w="2648" w:type="dxa"/>
            <w:shd w:val="clear" w:color="auto" w:fill="auto"/>
          </w:tcPr>
          <w:p w14:paraId="50B8A88E" w14:textId="77777777" w:rsidR="00B5202B" w:rsidRDefault="00F537B7">
            <w:r>
              <w:t>Owner Phone:</w:t>
            </w:r>
          </w:p>
        </w:tc>
        <w:tc>
          <w:tcPr>
            <w:tcW w:w="5982" w:type="dxa"/>
            <w:shd w:val="clear" w:color="auto" w:fill="auto"/>
          </w:tcPr>
          <w:p w14:paraId="57272527" w14:textId="77777777" w:rsidR="00B5202B" w:rsidRDefault="00B5202B"/>
        </w:tc>
      </w:tr>
      <w:tr w:rsidR="00B5202B" w14:paraId="2B4807A8" w14:textId="77777777" w:rsidTr="00BC0BBA">
        <w:trPr>
          <w:trHeight w:val="593"/>
        </w:trPr>
        <w:tc>
          <w:tcPr>
            <w:tcW w:w="2648" w:type="dxa"/>
            <w:shd w:val="clear" w:color="auto" w:fill="auto"/>
          </w:tcPr>
          <w:p w14:paraId="28CEF8B1" w14:textId="77777777" w:rsidR="00B5202B" w:rsidRDefault="00F537B7">
            <w:r>
              <w:t>Parcel Number(s):</w:t>
            </w:r>
          </w:p>
        </w:tc>
        <w:tc>
          <w:tcPr>
            <w:tcW w:w="5982" w:type="dxa"/>
            <w:shd w:val="clear" w:color="auto" w:fill="auto"/>
          </w:tcPr>
          <w:p w14:paraId="2727572C" w14:textId="77777777" w:rsidR="00B5202B" w:rsidRDefault="00B5202B"/>
        </w:tc>
      </w:tr>
      <w:tr w:rsidR="00B5202B" w14:paraId="0AF1B5BC" w14:textId="77777777" w:rsidTr="00BC0BBA">
        <w:trPr>
          <w:trHeight w:val="593"/>
        </w:trPr>
        <w:tc>
          <w:tcPr>
            <w:tcW w:w="2648" w:type="dxa"/>
            <w:shd w:val="clear" w:color="auto" w:fill="auto"/>
          </w:tcPr>
          <w:p w14:paraId="055A7540" w14:textId="77777777" w:rsidR="00B5202B" w:rsidRDefault="00B5202B">
            <w:r>
              <w:t>Property Address</w:t>
            </w:r>
            <w:r w:rsidR="00014A7A">
              <w:t>:</w:t>
            </w:r>
          </w:p>
        </w:tc>
        <w:tc>
          <w:tcPr>
            <w:tcW w:w="5982" w:type="dxa"/>
            <w:shd w:val="clear" w:color="auto" w:fill="auto"/>
          </w:tcPr>
          <w:p w14:paraId="7A50DB15" w14:textId="77777777" w:rsidR="00B5202B" w:rsidRDefault="00B5202B"/>
        </w:tc>
      </w:tr>
      <w:tr w:rsidR="00B5202B" w14:paraId="7F95583B" w14:textId="77777777" w:rsidTr="00BC0BBA">
        <w:tc>
          <w:tcPr>
            <w:tcW w:w="2648" w:type="dxa"/>
            <w:shd w:val="clear" w:color="auto" w:fill="auto"/>
          </w:tcPr>
          <w:p w14:paraId="75D59F92" w14:textId="77777777" w:rsidR="00B5202B" w:rsidRDefault="00B5202B">
            <w:r>
              <w:t>Property Location by Street and Direction</w:t>
            </w:r>
            <w:r w:rsidR="00014A7A">
              <w:t>:</w:t>
            </w:r>
          </w:p>
        </w:tc>
        <w:tc>
          <w:tcPr>
            <w:tcW w:w="5982" w:type="dxa"/>
            <w:shd w:val="clear" w:color="auto" w:fill="auto"/>
          </w:tcPr>
          <w:p w14:paraId="1F579FAC" w14:textId="77777777" w:rsidR="00B5202B" w:rsidRDefault="00B5202B"/>
        </w:tc>
      </w:tr>
      <w:tr w:rsidR="00B5202B" w14:paraId="630165F4" w14:textId="77777777" w:rsidTr="009B6F22">
        <w:trPr>
          <w:trHeight w:val="467"/>
        </w:trPr>
        <w:tc>
          <w:tcPr>
            <w:tcW w:w="2648" w:type="dxa"/>
            <w:shd w:val="clear" w:color="auto" w:fill="auto"/>
          </w:tcPr>
          <w:p w14:paraId="1F66CBF7" w14:textId="77777777" w:rsidR="00B5202B" w:rsidRDefault="00014A7A">
            <w:r>
              <w:t>Legal Description:</w:t>
            </w:r>
          </w:p>
        </w:tc>
        <w:tc>
          <w:tcPr>
            <w:tcW w:w="5982" w:type="dxa"/>
            <w:shd w:val="clear" w:color="auto" w:fill="auto"/>
          </w:tcPr>
          <w:p w14:paraId="45AB9860" w14:textId="77777777" w:rsidR="00B5202B" w:rsidRDefault="00B5202B"/>
        </w:tc>
      </w:tr>
      <w:tr w:rsidR="00B5202B" w14:paraId="257EC33B" w14:textId="77777777" w:rsidTr="00BC0BBA">
        <w:trPr>
          <w:trHeight w:val="413"/>
        </w:trPr>
        <w:tc>
          <w:tcPr>
            <w:tcW w:w="2648" w:type="dxa"/>
            <w:shd w:val="clear" w:color="auto" w:fill="auto"/>
          </w:tcPr>
          <w:p w14:paraId="47B11BA1" w14:textId="77777777" w:rsidR="00B5202B" w:rsidRDefault="00B5202B">
            <w:r>
              <w:t>Acreage</w:t>
            </w:r>
            <w:r w:rsidR="00014A7A">
              <w:t>:</w:t>
            </w:r>
          </w:p>
        </w:tc>
        <w:tc>
          <w:tcPr>
            <w:tcW w:w="5982" w:type="dxa"/>
            <w:shd w:val="clear" w:color="auto" w:fill="auto"/>
          </w:tcPr>
          <w:p w14:paraId="707DCF18" w14:textId="77777777" w:rsidR="00B5202B" w:rsidRDefault="00B5202B"/>
        </w:tc>
      </w:tr>
      <w:tr w:rsidR="00B5202B" w14:paraId="342DA995" w14:textId="77777777" w:rsidTr="00BC0BBA">
        <w:trPr>
          <w:trHeight w:val="503"/>
        </w:trPr>
        <w:tc>
          <w:tcPr>
            <w:tcW w:w="2648" w:type="dxa"/>
            <w:shd w:val="clear" w:color="auto" w:fill="auto"/>
          </w:tcPr>
          <w:p w14:paraId="0B147D7D" w14:textId="77777777" w:rsidR="00B5202B" w:rsidRDefault="00B5202B">
            <w:r>
              <w:t>Current Zoning</w:t>
            </w:r>
            <w:r w:rsidR="00014A7A">
              <w:t>:</w:t>
            </w:r>
          </w:p>
        </w:tc>
        <w:tc>
          <w:tcPr>
            <w:tcW w:w="5982" w:type="dxa"/>
            <w:shd w:val="clear" w:color="auto" w:fill="auto"/>
          </w:tcPr>
          <w:p w14:paraId="2C1EC9BA" w14:textId="77777777" w:rsidR="00B5202B" w:rsidRDefault="00B5202B"/>
        </w:tc>
      </w:tr>
      <w:tr w:rsidR="00B5202B" w14:paraId="5F7FE348" w14:textId="77777777" w:rsidTr="00BC0BBA">
        <w:trPr>
          <w:trHeight w:val="530"/>
        </w:trPr>
        <w:tc>
          <w:tcPr>
            <w:tcW w:w="2648" w:type="dxa"/>
            <w:shd w:val="clear" w:color="auto" w:fill="auto"/>
          </w:tcPr>
          <w:p w14:paraId="56CF77C5" w14:textId="77777777" w:rsidR="00B5202B" w:rsidRDefault="00B5202B">
            <w:r>
              <w:t>Requested Zoning</w:t>
            </w:r>
            <w:r w:rsidR="00014A7A">
              <w:t>:</w:t>
            </w:r>
          </w:p>
        </w:tc>
        <w:tc>
          <w:tcPr>
            <w:tcW w:w="5982" w:type="dxa"/>
            <w:shd w:val="clear" w:color="auto" w:fill="auto"/>
          </w:tcPr>
          <w:p w14:paraId="703294B5" w14:textId="77777777" w:rsidR="00B5202B" w:rsidRDefault="00B5202B"/>
        </w:tc>
      </w:tr>
      <w:tr w:rsidR="00B5202B" w14:paraId="3B911958" w14:textId="77777777" w:rsidTr="009B6F22">
        <w:trPr>
          <w:trHeight w:val="413"/>
        </w:trPr>
        <w:tc>
          <w:tcPr>
            <w:tcW w:w="2648" w:type="dxa"/>
            <w:shd w:val="clear" w:color="auto" w:fill="auto"/>
          </w:tcPr>
          <w:p w14:paraId="483F20FD" w14:textId="77777777" w:rsidR="00B5202B" w:rsidRDefault="00014A7A">
            <w:r>
              <w:t>Proposed Use:</w:t>
            </w:r>
          </w:p>
        </w:tc>
        <w:tc>
          <w:tcPr>
            <w:tcW w:w="5982" w:type="dxa"/>
            <w:shd w:val="clear" w:color="auto" w:fill="auto"/>
          </w:tcPr>
          <w:p w14:paraId="38E16FF7" w14:textId="77777777" w:rsidR="00B5202B" w:rsidRDefault="00B5202B"/>
        </w:tc>
      </w:tr>
      <w:tr w:rsidR="00B5202B" w14:paraId="4FE21F98" w14:textId="77777777" w:rsidTr="00014A7A">
        <w:trPr>
          <w:trHeight w:val="530"/>
        </w:trPr>
        <w:tc>
          <w:tcPr>
            <w:tcW w:w="2648" w:type="dxa"/>
            <w:shd w:val="clear" w:color="auto" w:fill="auto"/>
          </w:tcPr>
          <w:p w14:paraId="48860ACD" w14:textId="77777777" w:rsidR="00B5202B" w:rsidRDefault="00014A7A">
            <w:r>
              <w:t>Notes:</w:t>
            </w:r>
          </w:p>
        </w:tc>
        <w:tc>
          <w:tcPr>
            <w:tcW w:w="5982" w:type="dxa"/>
            <w:shd w:val="clear" w:color="auto" w:fill="auto"/>
          </w:tcPr>
          <w:p w14:paraId="59593F66" w14:textId="77777777" w:rsidR="00B5202B" w:rsidRDefault="00B5202B"/>
        </w:tc>
      </w:tr>
    </w:tbl>
    <w:p w14:paraId="30E2E781" w14:textId="77777777" w:rsidR="0054471F" w:rsidRDefault="00014A7A">
      <w:r>
        <w:br/>
      </w:r>
      <w:r w:rsidR="00745121">
        <w:t>*</w:t>
      </w:r>
      <w:r w:rsidR="000D7AFD">
        <w:t xml:space="preserve">If Applicant is </w:t>
      </w:r>
      <w:r w:rsidR="000F4D14">
        <w:t>different</w:t>
      </w:r>
      <w:r w:rsidR="000D7AFD">
        <w:t xml:space="preserve"> </w:t>
      </w:r>
      <w:r w:rsidR="00705566">
        <w:t xml:space="preserve">than the Property Owner, then an Agent Statement Form is required.  </w:t>
      </w:r>
    </w:p>
    <w:p w14:paraId="0BD81F2D" w14:textId="77777777" w:rsidR="00B5202B" w:rsidRDefault="00B5202B"/>
    <w:p w14:paraId="7D30B69E" w14:textId="77777777" w:rsidR="00B5202B" w:rsidRDefault="00B5202B"/>
    <w:p w14:paraId="50DAD138" w14:textId="77777777" w:rsidR="00745206" w:rsidRPr="00AE1A0C" w:rsidRDefault="00745206" w:rsidP="00AE1A0C">
      <w:pPr>
        <w:jc w:val="center"/>
        <w:rPr>
          <w:b/>
        </w:rPr>
      </w:pPr>
      <w:r w:rsidRPr="00AE1A0C">
        <w:rPr>
          <w:b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216"/>
      </w:tblGrid>
      <w:tr w:rsidR="00745206" w14:paraId="3559D8BF" w14:textId="77777777" w:rsidTr="00A65340">
        <w:tc>
          <w:tcPr>
            <w:tcW w:w="2448" w:type="dxa"/>
            <w:shd w:val="clear" w:color="auto" w:fill="auto"/>
          </w:tcPr>
          <w:p w14:paraId="75993B11" w14:textId="77777777" w:rsidR="00745206" w:rsidRDefault="00745206">
            <w:r>
              <w:t xml:space="preserve">Petition Number </w:t>
            </w:r>
          </w:p>
        </w:tc>
        <w:tc>
          <w:tcPr>
            <w:tcW w:w="6408" w:type="dxa"/>
            <w:shd w:val="clear" w:color="auto" w:fill="auto"/>
          </w:tcPr>
          <w:p w14:paraId="127BE055" w14:textId="77777777" w:rsidR="00745206" w:rsidRDefault="00745206"/>
        </w:tc>
      </w:tr>
      <w:tr w:rsidR="008D59D5" w14:paraId="7C197C15" w14:textId="77777777" w:rsidTr="00A65340">
        <w:tc>
          <w:tcPr>
            <w:tcW w:w="2448" w:type="dxa"/>
            <w:shd w:val="clear" w:color="auto" w:fill="auto"/>
          </w:tcPr>
          <w:p w14:paraId="52DCF63F" w14:textId="77777777" w:rsidR="008D59D5" w:rsidRDefault="001A2796">
            <w:r>
              <w:t xml:space="preserve">Approval </w:t>
            </w:r>
            <w:r w:rsidR="008D59D5">
              <w:t xml:space="preserve">Jurisdiction </w:t>
            </w:r>
          </w:p>
        </w:tc>
        <w:tc>
          <w:tcPr>
            <w:tcW w:w="6408" w:type="dxa"/>
            <w:shd w:val="clear" w:color="auto" w:fill="auto"/>
          </w:tcPr>
          <w:p w14:paraId="01DFA715" w14:textId="77777777" w:rsidR="008D59D5" w:rsidRDefault="008D59D5"/>
        </w:tc>
      </w:tr>
      <w:tr w:rsidR="00745206" w14:paraId="7AAFDACD" w14:textId="77777777" w:rsidTr="00A65340">
        <w:tc>
          <w:tcPr>
            <w:tcW w:w="2448" w:type="dxa"/>
            <w:shd w:val="clear" w:color="auto" w:fill="auto"/>
          </w:tcPr>
          <w:p w14:paraId="78BA3F51" w14:textId="77777777" w:rsidR="00745206" w:rsidRDefault="00745206">
            <w:r>
              <w:t xml:space="preserve">Hearing Date </w:t>
            </w:r>
          </w:p>
        </w:tc>
        <w:tc>
          <w:tcPr>
            <w:tcW w:w="6408" w:type="dxa"/>
            <w:shd w:val="clear" w:color="auto" w:fill="auto"/>
          </w:tcPr>
          <w:p w14:paraId="1C1C09C7" w14:textId="77777777" w:rsidR="00745206" w:rsidRDefault="00745206"/>
        </w:tc>
      </w:tr>
      <w:tr w:rsidR="00745206" w14:paraId="303024D7" w14:textId="77777777" w:rsidTr="00A65340">
        <w:tc>
          <w:tcPr>
            <w:tcW w:w="2448" w:type="dxa"/>
            <w:shd w:val="clear" w:color="auto" w:fill="auto"/>
          </w:tcPr>
          <w:p w14:paraId="4769DD90" w14:textId="77777777" w:rsidR="00745206" w:rsidRDefault="00745206">
            <w:r>
              <w:t>Fee Amount</w:t>
            </w:r>
          </w:p>
        </w:tc>
        <w:tc>
          <w:tcPr>
            <w:tcW w:w="6408" w:type="dxa"/>
            <w:shd w:val="clear" w:color="auto" w:fill="auto"/>
          </w:tcPr>
          <w:p w14:paraId="4365B727" w14:textId="77777777" w:rsidR="00745206" w:rsidRDefault="00745206"/>
        </w:tc>
      </w:tr>
      <w:tr w:rsidR="00745206" w14:paraId="336F868A" w14:textId="77777777" w:rsidTr="00A65340">
        <w:tc>
          <w:tcPr>
            <w:tcW w:w="2448" w:type="dxa"/>
            <w:shd w:val="clear" w:color="auto" w:fill="auto"/>
          </w:tcPr>
          <w:p w14:paraId="4202257F" w14:textId="77777777" w:rsidR="00745206" w:rsidRDefault="00745206">
            <w:r>
              <w:t>Fee Paid</w:t>
            </w:r>
          </w:p>
        </w:tc>
        <w:tc>
          <w:tcPr>
            <w:tcW w:w="6408" w:type="dxa"/>
            <w:shd w:val="clear" w:color="auto" w:fill="auto"/>
          </w:tcPr>
          <w:p w14:paraId="6765475C" w14:textId="77777777" w:rsidR="00745206" w:rsidRDefault="00745206"/>
        </w:tc>
      </w:tr>
      <w:tr w:rsidR="00745206" w14:paraId="174D3C9C" w14:textId="77777777" w:rsidTr="00A65340">
        <w:tc>
          <w:tcPr>
            <w:tcW w:w="2448" w:type="dxa"/>
            <w:shd w:val="clear" w:color="auto" w:fill="auto"/>
          </w:tcPr>
          <w:p w14:paraId="5889281C" w14:textId="77777777" w:rsidR="00745206" w:rsidRDefault="00745206">
            <w:r>
              <w:t>Reviewed By</w:t>
            </w:r>
          </w:p>
        </w:tc>
        <w:tc>
          <w:tcPr>
            <w:tcW w:w="6408" w:type="dxa"/>
            <w:shd w:val="clear" w:color="auto" w:fill="auto"/>
          </w:tcPr>
          <w:p w14:paraId="20D49B0E" w14:textId="77777777" w:rsidR="00745206" w:rsidRDefault="00745206"/>
        </w:tc>
      </w:tr>
    </w:tbl>
    <w:p w14:paraId="091ADBF5" w14:textId="77777777" w:rsidR="0054471F" w:rsidRDefault="0054471F"/>
    <w:p w14:paraId="6674EAB7" w14:textId="77777777" w:rsidR="00193A2E" w:rsidRDefault="00193A2E"/>
    <w:p w14:paraId="2E5D6ED6" w14:textId="77777777" w:rsidR="00E32EEB" w:rsidRDefault="00E32EEB">
      <w:r>
        <w:br/>
        <w:t>***************************************************</w:t>
      </w:r>
      <w:r w:rsidR="00F44741">
        <w:t>*********************</w:t>
      </w:r>
      <w:r>
        <w:br/>
      </w:r>
    </w:p>
    <w:p w14:paraId="5171C0FD" w14:textId="77777777" w:rsidR="00193A2E" w:rsidRPr="006D5A01" w:rsidRDefault="00193A2E" w:rsidP="00193A2E">
      <w:pPr>
        <w:jc w:val="center"/>
        <w:rPr>
          <w:u w:val="single"/>
        </w:rPr>
      </w:pPr>
      <w:r w:rsidRPr="006D5A01">
        <w:rPr>
          <w:u w:val="single"/>
        </w:rPr>
        <w:t>REZONING PROCESS</w:t>
      </w:r>
      <w:r w:rsidR="00E32EEB">
        <w:rPr>
          <w:u w:val="single"/>
        </w:rPr>
        <w:br/>
      </w:r>
    </w:p>
    <w:p w14:paraId="14057B0F" w14:textId="77777777" w:rsidR="00193A2E" w:rsidRDefault="00193A2E" w:rsidP="00193A2E">
      <w:pPr>
        <w:pStyle w:val="ListParagraph"/>
        <w:numPr>
          <w:ilvl w:val="0"/>
          <w:numId w:val="1"/>
        </w:numPr>
      </w:pPr>
      <w:r>
        <w:t>Finalize application, pay filing fees, and arrange for notice of the hearing</w:t>
      </w:r>
      <w:r w:rsidR="00E32EEB">
        <w:t xml:space="preserve"> as instructed by staff.</w:t>
      </w:r>
      <w:r w:rsidR="009B6F22">
        <w:br/>
      </w:r>
    </w:p>
    <w:p w14:paraId="314EBD6D" w14:textId="77777777" w:rsidR="00193A2E" w:rsidRDefault="00193A2E" w:rsidP="00193A2E">
      <w:pPr>
        <w:pStyle w:val="ListParagraph"/>
        <w:numPr>
          <w:ilvl w:val="0"/>
          <w:numId w:val="1"/>
        </w:numPr>
      </w:pPr>
      <w:r>
        <w:t xml:space="preserve">Attend the </w:t>
      </w:r>
      <w:r w:rsidR="00F44741">
        <w:t xml:space="preserve">public hearing at the </w:t>
      </w:r>
      <w:r>
        <w:t>Plan Commission meeting</w:t>
      </w:r>
      <w:r w:rsidR="006D5A01">
        <w:t>.</w:t>
      </w:r>
      <w:r w:rsidR="00E32EEB">
        <w:t xml:space="preserve"> Within 10 days, an Ordinance describing the Plan Commission recommendation will be delivered to Council/Commissioners for their consideration.</w:t>
      </w:r>
      <w:r w:rsidR="009B6F22">
        <w:br/>
      </w:r>
    </w:p>
    <w:p w14:paraId="34C5C34F" w14:textId="77777777" w:rsidR="006D5A01" w:rsidRDefault="00E32EEB" w:rsidP="00193A2E">
      <w:pPr>
        <w:pStyle w:val="ListParagraph"/>
        <w:numPr>
          <w:ilvl w:val="0"/>
          <w:numId w:val="1"/>
        </w:numPr>
      </w:pPr>
      <w:r>
        <w:t>Within 90 days of receiving the Ordinance, t</w:t>
      </w:r>
      <w:r w:rsidR="006D5A01">
        <w:t>he</w:t>
      </w:r>
      <w:r>
        <w:t xml:space="preserve"> rezoning</w:t>
      </w:r>
      <w:r w:rsidR="006D5A01">
        <w:t xml:space="preserve"> request will be reviewed at </w:t>
      </w:r>
      <w:r>
        <w:t xml:space="preserve">either </w:t>
      </w:r>
      <w:r w:rsidR="006D5A01">
        <w:t xml:space="preserve">a Council </w:t>
      </w:r>
      <w:r>
        <w:t xml:space="preserve">meeting </w:t>
      </w:r>
      <w:r w:rsidR="006D5A01">
        <w:t xml:space="preserve">or </w:t>
      </w:r>
      <w:r>
        <w:t xml:space="preserve">a </w:t>
      </w:r>
      <w:r w:rsidR="006D5A01">
        <w:t>Commissioner meeting (depending on the jurisdictional location)</w:t>
      </w:r>
      <w:r>
        <w:t>. If the Council/Commissioners do not hear the case within 90 days of receiving the Ordinance, then the Plan Commission recommendation becomes the final decision.</w:t>
      </w:r>
      <w:r w:rsidR="009B6F22">
        <w:br/>
      </w:r>
    </w:p>
    <w:p w14:paraId="21E276D5" w14:textId="77777777" w:rsidR="006D5A01" w:rsidRDefault="006D5A01" w:rsidP="00193A2E">
      <w:pPr>
        <w:pStyle w:val="ListParagraph"/>
        <w:numPr>
          <w:ilvl w:val="0"/>
          <w:numId w:val="1"/>
        </w:numPr>
      </w:pPr>
      <w:r>
        <w:t xml:space="preserve">If approved, Zoning Maps will be amended to reflect the ruling. </w:t>
      </w:r>
      <w:r w:rsidR="00E32EEB">
        <w:t>There is a 30 day appeal period following the Council/Commissioner meeting.</w:t>
      </w:r>
    </w:p>
    <w:p w14:paraId="07F587A6" w14:textId="77777777" w:rsidR="00355411" w:rsidRDefault="00355411" w:rsidP="00014A7A"/>
    <w:sectPr w:rsidR="00355411" w:rsidSect="0035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6C2C" w14:textId="77777777" w:rsidR="00645E20" w:rsidRDefault="00645E20">
      <w:r>
        <w:separator/>
      </w:r>
    </w:p>
  </w:endnote>
  <w:endnote w:type="continuationSeparator" w:id="0">
    <w:p w14:paraId="028D1CAC" w14:textId="77777777" w:rsidR="00645E20" w:rsidRDefault="0064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45C2" w14:textId="77777777" w:rsidR="006F13B4" w:rsidRDefault="006F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26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F183A" w14:textId="77777777" w:rsidR="00E32EEB" w:rsidRDefault="00E32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13679" w14:textId="77777777" w:rsidR="00E32EEB" w:rsidRDefault="00E32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FDC7" w14:textId="77777777" w:rsidR="00B5202B" w:rsidRPr="00355411" w:rsidRDefault="00B5202B" w:rsidP="00355411">
    <w:pPr>
      <w:pStyle w:val="Footer"/>
      <w:tabs>
        <w:tab w:val="clear" w:pos="4320"/>
        <w:tab w:val="clear" w:pos="8640"/>
        <w:tab w:val="left" w:pos="2655"/>
      </w:tabs>
      <w:jc w:val="center"/>
      <w:rPr>
        <w:sz w:val="20"/>
        <w:szCs w:val="20"/>
      </w:rPr>
    </w:pPr>
    <w:r w:rsidRPr="00355411">
      <w:rPr>
        <w:sz w:val="20"/>
        <w:szCs w:val="20"/>
      </w:rPr>
      <w:t xml:space="preserve">Whitley County Government is an Equal Opportunity Employer and does not discriminate upon the basis of race, age, gender, religion, national origin, disability or other characteristic protected by law.  </w:t>
    </w:r>
    <w:smartTag w:uri="urn:schemas-microsoft-com:office:smarttags" w:element="place">
      <w:smartTag w:uri="urn:schemas-microsoft-com:office:smarttags" w:element="PlaceName">
        <w:r w:rsidRPr="00355411">
          <w:rPr>
            <w:sz w:val="20"/>
            <w:szCs w:val="20"/>
          </w:rPr>
          <w:t>Whitley</w:t>
        </w:r>
      </w:smartTag>
      <w:r w:rsidRPr="00355411">
        <w:rPr>
          <w:sz w:val="20"/>
          <w:szCs w:val="20"/>
        </w:rPr>
        <w:t xml:space="preserve"> </w:t>
      </w:r>
      <w:smartTag w:uri="urn:schemas-microsoft-com:office:smarttags" w:element="PlaceType">
        <w:r w:rsidRPr="00355411">
          <w:rPr>
            <w:sz w:val="20"/>
            <w:szCs w:val="20"/>
          </w:rPr>
          <w:t>County</w:t>
        </w:r>
      </w:smartTag>
    </w:smartTag>
    <w:r w:rsidRPr="00355411">
      <w:rPr>
        <w:sz w:val="20"/>
        <w:szCs w:val="20"/>
      </w:rPr>
      <w:t xml:space="preserve"> will provide reasonable accommodation</w:t>
    </w:r>
    <w:r>
      <w:rPr>
        <w:sz w:val="20"/>
        <w:szCs w:val="20"/>
      </w:rPr>
      <w:t>s</w:t>
    </w:r>
    <w:r w:rsidRPr="00355411">
      <w:rPr>
        <w:sz w:val="20"/>
        <w:szCs w:val="20"/>
      </w:rPr>
      <w:t xml:space="preserve"> to qualified individuals with a disability.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9C9B" w14:textId="77777777" w:rsidR="00645E20" w:rsidRDefault="00645E20">
      <w:r>
        <w:separator/>
      </w:r>
    </w:p>
  </w:footnote>
  <w:footnote w:type="continuationSeparator" w:id="0">
    <w:p w14:paraId="4EF1E126" w14:textId="77777777" w:rsidR="00645E20" w:rsidRDefault="0064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C1A2" w14:textId="77777777" w:rsidR="006F13B4" w:rsidRDefault="006F1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8B44" w14:textId="77777777" w:rsidR="006F13B4" w:rsidRDefault="006F1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00" w:type="dxa"/>
      <w:tblInd w:w="2808" w:type="dxa"/>
      <w:tblLook w:val="01E0" w:firstRow="1" w:lastRow="1" w:firstColumn="1" w:lastColumn="1" w:noHBand="0" w:noVBand="0"/>
    </w:tblPr>
    <w:tblGrid>
      <w:gridCol w:w="6300"/>
    </w:tblGrid>
    <w:tr w:rsidR="00B5202B" w:rsidRPr="00A65340" w14:paraId="2AE588CC" w14:textId="77777777" w:rsidTr="00A65340">
      <w:tc>
        <w:tcPr>
          <w:tcW w:w="6300" w:type="dxa"/>
          <w:shd w:val="clear" w:color="auto" w:fill="auto"/>
        </w:tcPr>
        <w:p w14:paraId="7BB670F6" w14:textId="77777777" w:rsidR="00B5202B" w:rsidRPr="00A65340" w:rsidRDefault="00F537B7" w:rsidP="00A65340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C79B55B" wp14:editId="342F240C">
                <wp:simplePos x="0" y="0"/>
                <wp:positionH relativeFrom="margin">
                  <wp:posOffset>-1897380</wp:posOffset>
                </wp:positionH>
                <wp:positionV relativeFrom="margin">
                  <wp:posOffset>-234950</wp:posOffset>
                </wp:positionV>
                <wp:extent cx="1876425" cy="1752600"/>
                <wp:effectExtent l="0" t="0" r="952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752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202B" w:rsidRPr="00A65340">
            <w:rPr>
              <w:b/>
            </w:rPr>
            <w:t>COLUMBIA CITY/WHITLEY COUNTY</w:t>
          </w:r>
        </w:p>
        <w:p w14:paraId="21189092" w14:textId="77777777" w:rsidR="00B5202B" w:rsidRPr="00A65340" w:rsidRDefault="00B5202B" w:rsidP="00A65340">
          <w:pPr>
            <w:spacing w:after="60"/>
            <w:jc w:val="center"/>
            <w:rPr>
              <w:b/>
              <w:u w:val="single"/>
            </w:rPr>
          </w:pPr>
          <w:r w:rsidRPr="00A65340">
            <w:rPr>
              <w:b/>
              <w:u w:val="single"/>
            </w:rPr>
            <w:t>JOINT PLANNING &amp; BUILDING DEPARTMENT</w:t>
          </w:r>
        </w:p>
        <w:p w14:paraId="466EE69D" w14:textId="77777777" w:rsidR="00B5202B" w:rsidRPr="00A65340" w:rsidRDefault="00B5202B" w:rsidP="00A65340">
          <w:pPr>
            <w:jc w:val="center"/>
            <w:rPr>
              <w:b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PlaceName">
              <w:r w:rsidRPr="00A65340">
                <w:rPr>
                  <w:b/>
                  <w:sz w:val="22"/>
                  <w:szCs w:val="22"/>
                </w:rPr>
                <w:t>Whitley</w:t>
              </w:r>
            </w:smartTag>
            <w:r w:rsidRPr="00A6534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65340">
                <w:rPr>
                  <w:b/>
                  <w:sz w:val="22"/>
                  <w:szCs w:val="22"/>
                </w:rPr>
                <w:t>County</w:t>
              </w:r>
            </w:smartTag>
            <w:r w:rsidRPr="00A6534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A65340">
                <w:rPr>
                  <w:b/>
                  <w:sz w:val="22"/>
                  <w:szCs w:val="22"/>
                </w:rPr>
                <w:t>Government</w:t>
              </w:r>
            </w:smartTag>
            <w:r w:rsidRPr="00A6534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65340">
                <w:rPr>
                  <w:b/>
                  <w:sz w:val="22"/>
                  <w:szCs w:val="22"/>
                </w:rPr>
                <w:t>Center</w:t>
              </w:r>
            </w:smartTag>
          </w:smartTag>
        </w:p>
        <w:p w14:paraId="2791EA01" w14:textId="77777777" w:rsidR="00B5202B" w:rsidRPr="00A65340" w:rsidRDefault="00B5202B" w:rsidP="00A65340">
          <w:pPr>
            <w:jc w:val="center"/>
            <w:rPr>
              <w:b/>
              <w:sz w:val="22"/>
              <w:szCs w:val="22"/>
            </w:rPr>
          </w:pPr>
          <w:smartTag w:uri="urn:schemas-microsoft-com:office:smarttags" w:element="address">
            <w:smartTag w:uri="urn:schemas-microsoft-com:office:smarttags" w:element="Street">
              <w:r w:rsidRPr="00A65340">
                <w:rPr>
                  <w:b/>
                  <w:sz w:val="22"/>
                  <w:szCs w:val="22"/>
                </w:rPr>
                <w:t>220 W. Van Buren Street, Suite 204</w:t>
              </w:r>
            </w:smartTag>
          </w:smartTag>
        </w:p>
        <w:p w14:paraId="23CB0174" w14:textId="77777777" w:rsidR="00B5202B" w:rsidRPr="00A65340" w:rsidRDefault="00B5202B" w:rsidP="00A65340">
          <w:pPr>
            <w:pStyle w:val="Heading1"/>
            <w:jc w:val="center"/>
            <w:rPr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City">
              <w:r w:rsidRPr="00A65340">
                <w:rPr>
                  <w:sz w:val="22"/>
                  <w:szCs w:val="22"/>
                </w:rPr>
                <w:t>Columbia City</w:t>
              </w:r>
            </w:smartTag>
            <w:r w:rsidRPr="00A65340">
              <w:rPr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A65340">
                <w:rPr>
                  <w:sz w:val="22"/>
                  <w:szCs w:val="22"/>
                </w:rPr>
                <w:t>IN</w:t>
              </w:r>
            </w:smartTag>
            <w:r w:rsidRPr="00A65340">
              <w:rPr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A65340">
                <w:rPr>
                  <w:sz w:val="22"/>
                  <w:szCs w:val="22"/>
                </w:rPr>
                <w:t>46725</w:t>
              </w:r>
            </w:smartTag>
          </w:smartTag>
        </w:p>
        <w:p w14:paraId="3E0397DB" w14:textId="09C7725F" w:rsidR="00B5202B" w:rsidRPr="002F5C0A" w:rsidRDefault="007C6BB4" w:rsidP="002F5C0A">
          <w:pPr>
            <w:pStyle w:val="Header"/>
          </w:pPr>
          <w:r>
            <w:rPr>
              <w:sz w:val="22"/>
              <w:szCs w:val="22"/>
            </w:rPr>
            <w:t>260-248-3112   Fax: 260-248-318</w:t>
          </w:r>
          <w:r w:rsidR="00B5202B" w:rsidRPr="00A65340">
            <w:rPr>
              <w:sz w:val="22"/>
              <w:szCs w:val="22"/>
            </w:rPr>
            <w:t xml:space="preserve">7   </w:t>
          </w:r>
          <w:r w:rsidR="00B5202B" w:rsidRPr="00A65340">
            <w:rPr>
              <w:sz w:val="22"/>
              <w:szCs w:val="22"/>
            </w:rPr>
            <w:t>wcplanning</w:t>
          </w:r>
          <w:r w:rsidR="006F13B4">
            <w:rPr>
              <w:sz w:val="22"/>
              <w:szCs w:val="22"/>
            </w:rPr>
            <w:t>2</w:t>
          </w:r>
          <w:r w:rsidR="00B5202B" w:rsidRPr="00A65340">
            <w:rPr>
              <w:sz w:val="22"/>
              <w:szCs w:val="22"/>
            </w:rPr>
            <w:t>@whitleygov.com</w:t>
          </w:r>
        </w:p>
      </w:tc>
    </w:tr>
  </w:tbl>
  <w:p w14:paraId="42BDC497" w14:textId="77777777" w:rsidR="00B5202B" w:rsidRDefault="00B5202B" w:rsidP="002F5C0A">
    <w:pPr>
      <w:rPr>
        <w:b/>
      </w:rPr>
    </w:pPr>
  </w:p>
  <w:p w14:paraId="052B9D77" w14:textId="77777777" w:rsidR="00B5202B" w:rsidRDefault="00B520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CEE"/>
    <w:multiLevelType w:val="hybridMultilevel"/>
    <w:tmpl w:val="E6B41650"/>
    <w:lvl w:ilvl="0" w:tplc="36E2DFF2">
      <w:start w:val="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11"/>
    <w:rsid w:val="00014A7A"/>
    <w:rsid w:val="000C356C"/>
    <w:rsid w:val="000D7AFD"/>
    <w:rsid w:val="000F4D14"/>
    <w:rsid w:val="00154FA2"/>
    <w:rsid w:val="00183A9A"/>
    <w:rsid w:val="00193A2E"/>
    <w:rsid w:val="001A2796"/>
    <w:rsid w:val="002C406D"/>
    <w:rsid w:val="002E0115"/>
    <w:rsid w:val="002F5C0A"/>
    <w:rsid w:val="00355411"/>
    <w:rsid w:val="0041720B"/>
    <w:rsid w:val="0054471F"/>
    <w:rsid w:val="00645E20"/>
    <w:rsid w:val="006D5A01"/>
    <w:rsid w:val="006F13B4"/>
    <w:rsid w:val="00705566"/>
    <w:rsid w:val="00745121"/>
    <w:rsid w:val="00745206"/>
    <w:rsid w:val="007566B6"/>
    <w:rsid w:val="007C6BB4"/>
    <w:rsid w:val="007C74A8"/>
    <w:rsid w:val="007D376B"/>
    <w:rsid w:val="008D59D5"/>
    <w:rsid w:val="009A119B"/>
    <w:rsid w:val="009B6F22"/>
    <w:rsid w:val="00A22256"/>
    <w:rsid w:val="00A50E17"/>
    <w:rsid w:val="00A65340"/>
    <w:rsid w:val="00AE1A0C"/>
    <w:rsid w:val="00B3106F"/>
    <w:rsid w:val="00B5202B"/>
    <w:rsid w:val="00BC0BBA"/>
    <w:rsid w:val="00BE6B84"/>
    <w:rsid w:val="00C95B8F"/>
    <w:rsid w:val="00E07EAA"/>
    <w:rsid w:val="00E32EEB"/>
    <w:rsid w:val="00F44741"/>
    <w:rsid w:val="00F537B7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3F54402E"/>
  <w15:chartTrackingRefBased/>
  <w15:docId w15:val="{5C72689E-E892-4116-85F8-7384B6E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C0A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5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52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2F5C0A"/>
    <w:rPr>
      <w:b/>
      <w:lang w:val="en-US" w:eastAsia="en-US" w:bidi="ar-SA"/>
    </w:rPr>
  </w:style>
  <w:style w:type="character" w:styleId="Hyperlink">
    <w:name w:val="Hyperlink"/>
    <w:basedOn w:val="DefaultParagraphFont"/>
    <w:rsid w:val="00F537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A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2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City Plan Commission</vt:lpstr>
    </vt:vector>
  </TitlesOfParts>
  <Company>Whitley County Government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City Plan Commission</dc:title>
  <dc:subject/>
  <dc:creator>Victoria Chavez</dc:creator>
  <cp:keywords/>
  <dc:description/>
  <cp:lastModifiedBy>Mark Cullnane</cp:lastModifiedBy>
  <cp:revision>2</cp:revision>
  <cp:lastPrinted>2015-08-20T20:24:00Z</cp:lastPrinted>
  <dcterms:created xsi:type="dcterms:W3CDTF">2021-06-23T16:16:00Z</dcterms:created>
  <dcterms:modified xsi:type="dcterms:W3CDTF">2021-06-23T16:16:00Z</dcterms:modified>
</cp:coreProperties>
</file>